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5495"/>
        <w:gridCol w:w="4394"/>
      </w:tblGrid>
      <w:tr w:rsidR="00D3738C" w:rsidTr="00D20A59">
        <w:tc>
          <w:tcPr>
            <w:tcW w:w="5495" w:type="dxa"/>
          </w:tcPr>
          <w:p w:rsidR="00D3738C" w:rsidRDefault="00D3738C" w:rsidP="00D20A59">
            <w:pPr>
              <w:rPr>
                <w:sz w:val="28"/>
                <w:szCs w:val="28"/>
              </w:rPr>
            </w:pPr>
          </w:p>
          <w:p w:rsidR="00D3738C" w:rsidRDefault="00D3738C" w:rsidP="00D20A59">
            <w:pPr>
              <w:rPr>
                <w:sz w:val="28"/>
                <w:szCs w:val="28"/>
              </w:rPr>
            </w:pPr>
          </w:p>
          <w:p w:rsidR="00D3738C" w:rsidRDefault="00D3738C" w:rsidP="00D20A59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hideMark/>
          </w:tcPr>
          <w:p w:rsidR="00D3738C" w:rsidRDefault="00D3738C" w:rsidP="00D20A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D3738C" w:rsidRDefault="00D3738C" w:rsidP="00D20A59">
            <w:pPr>
              <w:pStyle w:val="a3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Положению о проведении </w:t>
            </w:r>
            <w:r>
              <w:rPr>
                <w:rFonts w:ascii="Times New Roman" w:hAnsi="Times New Roman"/>
                <w:sz w:val="28"/>
                <w:szCs w:val="28"/>
              </w:rPr>
              <w:t>регионального этапа конкурса лучших практик профессионального самоопределения молодежи «Премия Траектория»</w:t>
            </w:r>
          </w:p>
        </w:tc>
      </w:tr>
    </w:tbl>
    <w:p w:rsidR="00D3738C" w:rsidRPr="009E03BF" w:rsidRDefault="00D3738C" w:rsidP="00D37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738C" w:rsidRPr="008703A6" w:rsidRDefault="00D3738C" w:rsidP="00D373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3A6">
        <w:rPr>
          <w:rFonts w:ascii="Times New Roman" w:hAnsi="Times New Roman" w:cs="Times New Roman"/>
          <w:b/>
          <w:sz w:val="28"/>
          <w:szCs w:val="28"/>
        </w:rPr>
        <w:t>Анкета Участника</w:t>
      </w:r>
    </w:p>
    <w:p w:rsidR="00D3738C" w:rsidRPr="008703A6" w:rsidRDefault="00D3738C" w:rsidP="00D373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3A6">
        <w:rPr>
          <w:rFonts w:ascii="Times New Roman" w:hAnsi="Times New Roman" w:cs="Times New Roman"/>
          <w:b/>
          <w:sz w:val="28"/>
          <w:szCs w:val="28"/>
        </w:rPr>
        <w:t>конкурса лучших практик профессионального самоопределения молодежи «Премия Траектория» для юридических лиц, организаций, учреждений</w:t>
      </w:r>
    </w:p>
    <w:p w:rsidR="00D3738C" w:rsidRDefault="00D3738C" w:rsidP="00D37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29"/>
        <w:gridCol w:w="3842"/>
      </w:tblGrid>
      <w:tr w:rsidR="00D3738C" w:rsidTr="00D20A59">
        <w:trPr>
          <w:trHeight w:val="506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окна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Технические характеристики</w:t>
            </w:r>
          </w:p>
        </w:tc>
      </w:tr>
      <w:tr w:rsidR="00D3738C" w:rsidTr="00D20A59"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 Анкетные данные участника Конкурса</w:t>
            </w:r>
          </w:p>
        </w:tc>
      </w:tr>
      <w:tr w:rsidR="00D3738C" w:rsidTr="00D20A59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 Полное наименование юридического лица (организации, учреждения)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Обязательно для заполнения</w:t>
            </w:r>
          </w:p>
        </w:tc>
      </w:tr>
      <w:tr w:rsidR="00D3738C" w:rsidTr="00D20A59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1.2. Сокращенное наименование (при наличии)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738C" w:rsidTr="00D20A59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1.3. ОГРН или ИНН юридического лица (организации, учреждения)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Обязательно для заполнения</w:t>
            </w:r>
          </w:p>
        </w:tc>
      </w:tr>
      <w:tr w:rsidR="00D3738C" w:rsidTr="00D20A59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1.4. Ф.И.О. и наименование должности (полностью) руководителя юридического лица (организации, учреждения)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738C" w:rsidTr="00D20A59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1.5. Название субъекта Российской Федерации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Выбор из списка субъектов Российской Федерации</w:t>
            </w:r>
          </w:p>
        </w:tc>
      </w:tr>
      <w:tr w:rsidR="00D3738C" w:rsidTr="00D20A59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1.6. Являетесь ли Вы </w:t>
            </w:r>
            <w:r w:rsidRPr="008703A6">
              <w:rPr>
                <w:rFonts w:ascii="Times New Roman" w:hAnsi="Times New Roman" w:cs="Times New Roman"/>
                <w:sz w:val="28"/>
                <w:szCs w:val="28"/>
              </w:rPr>
              <w:t>участником, представляющим субъект Российской Федерации, где орган исполнительной власти не проводит Отборочный этап конкурса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Выбор: да, нет</w:t>
            </w:r>
          </w:p>
        </w:tc>
      </w:tr>
      <w:tr w:rsidR="00D3738C" w:rsidTr="00D20A59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1.7. Юридический адрес юридического лица (организации, учреждения)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738C" w:rsidTr="00D20A59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1.8. Фактический адрес юридического лица (организации, учреждения)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Обязательно для заполнения</w:t>
            </w:r>
          </w:p>
        </w:tc>
      </w:tr>
      <w:tr w:rsidR="00D3738C" w:rsidTr="00D20A59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1.9. Контактный (рабочий) телефон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Обязательно для заполнения</w:t>
            </w:r>
          </w:p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цифр.</w:t>
            </w:r>
          </w:p>
        </w:tc>
      </w:tr>
      <w:tr w:rsidR="00D3738C" w:rsidTr="00D20A59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1.10. Адрес электронной почты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Обязательно для заполнения</w:t>
            </w:r>
          </w:p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Формат электронной почты</w:t>
            </w:r>
          </w:p>
        </w:tc>
      </w:tr>
      <w:tr w:rsidR="00D3738C" w:rsidTr="00D20A59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1.11. Интернет-сайт (при наличии)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738C" w:rsidTr="00D20A59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1.12. Основные направления экономической деятельности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738C" w:rsidTr="00D20A59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1.13. Наличие опыта работы в области профориентации (дипломы, сертификаты, публикации в научных журналах, ссылки </w:t>
            </w: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 публикации мероприятий в интернете и т.д.)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738C" w:rsidTr="00D20A59"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 Сведения о представляющих юридическое лицо (организацию, учреждение) физических лицах</w:t>
            </w:r>
          </w:p>
        </w:tc>
      </w:tr>
      <w:tr w:rsidR="00D3738C" w:rsidTr="00D20A59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 Ф.И.О. (полностью)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Обязательно для заполнения. </w:t>
            </w:r>
          </w:p>
        </w:tc>
      </w:tr>
      <w:tr w:rsidR="00D3738C" w:rsidTr="00D20A59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2.2. Возраст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Обязательно для заполнения</w:t>
            </w:r>
          </w:p>
        </w:tc>
      </w:tr>
      <w:tr w:rsidR="00D3738C" w:rsidTr="00D20A59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2.3. Должность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Обязательно для заполнения. </w:t>
            </w:r>
          </w:p>
        </w:tc>
      </w:tr>
      <w:tr w:rsidR="00D3738C" w:rsidTr="00D20A59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2.4. Контактный (мобильный) телефон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Обязательно для заполнения. </w:t>
            </w:r>
          </w:p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цифр.</w:t>
            </w:r>
          </w:p>
        </w:tc>
      </w:tr>
      <w:tr w:rsidR="00D3738C" w:rsidTr="00D20A59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2.5. Адрес электронной почты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Обязательно для заполнения. Формат электронной почты</w:t>
            </w:r>
          </w:p>
        </w:tc>
      </w:tr>
      <w:tr w:rsidR="00D3738C" w:rsidTr="00D20A59"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 Общие требования к заявке</w:t>
            </w:r>
          </w:p>
        </w:tc>
      </w:tr>
      <w:tr w:rsidR="00D3738C" w:rsidTr="00D20A59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 Номинация, на которую подана заявка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Выбор из заданного списка номинаций</w:t>
            </w:r>
          </w:p>
        </w:tc>
      </w:tr>
      <w:tr w:rsidR="00D3738C" w:rsidTr="00D20A59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3.2. Подавалась ли данная практика на Конкурс ранее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Выбор: да, нет</w:t>
            </w:r>
          </w:p>
        </w:tc>
      </w:tr>
      <w:tr w:rsidR="00D3738C" w:rsidTr="00D20A59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3.3. Становилось ли юридическое лицо (организация, учреждение)  победителем </w:t>
            </w: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 Конкурсе в течение двух предшествующих лет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Выбор: да, нет</w:t>
            </w:r>
          </w:p>
        </w:tc>
      </w:tr>
      <w:tr w:rsidR="00D3738C" w:rsidTr="00D20A59"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Описание представляемой практики</w:t>
            </w:r>
          </w:p>
        </w:tc>
      </w:tr>
      <w:tr w:rsidR="00D3738C" w:rsidTr="00D20A59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4.1. Аннотация (не более 500 слов), включая: название проекта, программы, мероприятия </w:t>
            </w: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(при наличии); краткое описание сути проекта </w:t>
            </w: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с указанием его целей и задач, целевой аудитории; краткое описание актуальности </w:t>
            </w: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значимости проекта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Обязательно для заполнения. </w:t>
            </w:r>
          </w:p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более 500 слов.</w:t>
            </w:r>
          </w:p>
        </w:tc>
      </w:tr>
      <w:tr w:rsidR="00D3738C" w:rsidTr="00D20A59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4.2. Новизна и оригинальность, сравнение </w:t>
            </w: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 имеющимися аналогами (не более 250 слов)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Обязательно для заполнения. </w:t>
            </w:r>
          </w:p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более 250 слов.</w:t>
            </w:r>
          </w:p>
        </w:tc>
      </w:tr>
      <w:tr w:rsidR="00D3738C" w:rsidTr="00D20A59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4.3. Социальные партнеры – участники практики (перечень других организаций и предприятий, вовлеченных в реализацию представляемой практики, с указанием их роли и функций </w:t>
            </w: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 реализации данной практики и/или перечень лиц, вовлеченных в реализацию представляемой практики – сотрудников других организаций </w:t>
            </w: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предприятий, с указанием их роли и функций)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Обязательно для заполнения</w:t>
            </w:r>
          </w:p>
        </w:tc>
      </w:tr>
      <w:tr w:rsidR="00D3738C" w:rsidTr="00D20A59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4.4. Описание результатов, достигнутых </w:t>
            </w: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 результате реализации практики (не более 350 слов).</w:t>
            </w:r>
          </w:p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Представленная информация должна содержать: - степень развития практики и пути ее совершенствования;</w:t>
            </w:r>
          </w:p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обеспечение преемственности с другими практиками и т.п.;</w:t>
            </w:r>
          </w:p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иные результаты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Обязательно для заполнения. </w:t>
            </w:r>
          </w:p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более 350 слов.</w:t>
            </w:r>
          </w:p>
        </w:tc>
      </w:tr>
      <w:tr w:rsidR="00D3738C" w:rsidTr="00D20A59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4.5. Трудности, возникающие в рамках реализуемой практики (не более 150 слов)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Обязательно для заполнения. </w:t>
            </w:r>
          </w:p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более 150 слов.</w:t>
            </w:r>
          </w:p>
        </w:tc>
      </w:tr>
      <w:tr w:rsidR="00D3738C" w:rsidTr="00D20A59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4.6. Перспективы развития, трансляции, использования и применения практики (не более 150 слов)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Обязательно для заполнения. </w:t>
            </w:r>
          </w:p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более 150 слов.</w:t>
            </w:r>
          </w:p>
        </w:tc>
      </w:tr>
      <w:tr w:rsidR="00D3738C" w:rsidTr="00D20A59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4.7. Ссылки на публикации практики в Интернете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738C" w:rsidTr="00D20A59"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 Прикрепленные файлы</w:t>
            </w:r>
          </w:p>
        </w:tc>
      </w:tr>
      <w:tr w:rsidR="00D3738C" w:rsidTr="00D20A59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5.1. Список прикрепленных файлов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738C" w:rsidTr="00D20A59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5.2. Прикрепленные файлы: нормативно-правовые документы, разработанные </w:t>
            </w: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введенные для обеспечения представляемой практики; аналитические справки о результатах реализации практики; схемы, диаграммы и др., на усмотрение участника (общий объем не более 10 Мб, при наличии)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Формат: </w:t>
            </w:r>
            <w:proofErr w:type="spellStart"/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doc</w:t>
            </w:r>
            <w:proofErr w:type="spellEnd"/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docx</w:t>
            </w:r>
            <w:proofErr w:type="spellEnd"/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pdf</w:t>
            </w:r>
            <w:proofErr w:type="spellEnd"/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jpg</w:t>
            </w:r>
            <w:proofErr w:type="spellEnd"/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jpeg</w:t>
            </w:r>
            <w:proofErr w:type="spellEnd"/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ppt</w:t>
            </w:r>
            <w:proofErr w:type="spellEnd"/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pptx</w:t>
            </w:r>
            <w:proofErr w:type="spellEnd"/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Объем: до 10 Мб</w:t>
            </w:r>
          </w:p>
        </w:tc>
      </w:tr>
      <w:tr w:rsidR="00D3738C" w:rsidTr="00D20A59">
        <w:trPr>
          <w:trHeight w:val="2359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5.3. Прикрепленная </w:t>
            </w:r>
            <w:r w:rsidRPr="008703A6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ссылка на презентацию своей практики</w:t>
            </w: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(презентация должна состоять из не менее 5 слайдов)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Формат: </w:t>
            </w:r>
            <w:proofErr w:type="spellStart"/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doc</w:t>
            </w:r>
            <w:proofErr w:type="spellEnd"/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docx</w:t>
            </w:r>
            <w:proofErr w:type="spellEnd"/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pdf</w:t>
            </w:r>
            <w:proofErr w:type="spellEnd"/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jpg</w:t>
            </w:r>
            <w:proofErr w:type="spellEnd"/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jpeg</w:t>
            </w:r>
            <w:proofErr w:type="spellEnd"/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ppt</w:t>
            </w:r>
            <w:proofErr w:type="spellEnd"/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pptx</w:t>
            </w:r>
            <w:proofErr w:type="spellEnd"/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Объем: до 10 Мб </w:t>
            </w:r>
          </w:p>
        </w:tc>
      </w:tr>
      <w:tr w:rsidR="00D3738C" w:rsidTr="00D20A59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5.4. </w:t>
            </w:r>
            <w:proofErr w:type="gramStart"/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Прикрепленные</w:t>
            </w:r>
            <w:proofErr w:type="gramEnd"/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видеовизитки</w:t>
            </w:r>
            <w:proofErr w:type="spellEnd"/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(длительность: не более 3 минут)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Формат:</w:t>
            </w:r>
            <w:r w:rsidRPr="00870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mov</w:t>
            </w:r>
            <w:proofErr w:type="spellEnd"/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.</w:t>
            </w:r>
            <w:proofErr w:type="spellStart"/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avi</w:t>
            </w:r>
            <w:proofErr w:type="spellEnd"/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.mp4</w:t>
            </w:r>
          </w:p>
          <w:p w:rsidR="00D3738C" w:rsidRPr="008703A6" w:rsidRDefault="00D3738C" w:rsidP="00D20A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Объем:</w:t>
            </w:r>
          </w:p>
        </w:tc>
      </w:tr>
      <w:tr w:rsidR="00D3738C" w:rsidTr="00D20A59"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8C" w:rsidRDefault="00D3738C" w:rsidP="00D20A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 согласен с условиями конкурса «Премия Траектория», определенными в Положении о нем. Настоящим во исполнение требований Федерального закона от 27 июля 2006 г. № 152-ФЗ «О персональных данных», я даю Оргкомитету Конкурса свое письменное согласие на обработку моих персональных данных. </w:t>
            </w:r>
            <w:proofErr w:type="gramStart"/>
            <w:r>
              <w:rPr>
                <w:sz w:val="23"/>
                <w:szCs w:val="23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  <w:proofErr w:type="gramEnd"/>
            <w:r>
              <w:rPr>
                <w:sz w:val="23"/>
                <w:szCs w:val="23"/>
              </w:rPr>
              <w:t xml:space="preserve"> Под персональными данными подразумевается любая информация, содержащаяся в заявке участника Конкурса,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 </w:t>
            </w:r>
          </w:p>
          <w:p w:rsidR="00D3738C" w:rsidRDefault="00D3738C" w:rsidP="00D20A59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3738C" w:rsidRDefault="00D3738C" w:rsidP="00D37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6F49" w:rsidRDefault="00BD6F49"/>
    <w:sectPr w:rsidR="00BD6F49" w:rsidSect="00BD6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738C"/>
    <w:rsid w:val="0006049D"/>
    <w:rsid w:val="00333C24"/>
    <w:rsid w:val="003606B7"/>
    <w:rsid w:val="00386235"/>
    <w:rsid w:val="00530D7D"/>
    <w:rsid w:val="006014AB"/>
    <w:rsid w:val="00674E11"/>
    <w:rsid w:val="00916C81"/>
    <w:rsid w:val="009C59A8"/>
    <w:rsid w:val="00AD5A58"/>
    <w:rsid w:val="00BD6F49"/>
    <w:rsid w:val="00D3738C"/>
    <w:rsid w:val="00F6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38C"/>
    <w:pPr>
      <w:spacing w:after="0" w:line="240" w:lineRule="auto"/>
    </w:pPr>
  </w:style>
  <w:style w:type="paragraph" w:customStyle="1" w:styleId="Default">
    <w:name w:val="Default"/>
    <w:rsid w:val="00D373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4458</Characters>
  <Application>Microsoft Office Word</Application>
  <DocSecurity>0</DocSecurity>
  <Lines>37</Lines>
  <Paragraphs>10</Paragraphs>
  <ScaleCrop>false</ScaleCrop>
  <Company>KrotySOFT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Алексей Андреевич</dc:creator>
  <cp:keywords/>
  <dc:description/>
  <cp:lastModifiedBy>Кузнецов Алексей Андреевич</cp:lastModifiedBy>
  <cp:revision>2</cp:revision>
  <dcterms:created xsi:type="dcterms:W3CDTF">2020-05-08T03:16:00Z</dcterms:created>
  <dcterms:modified xsi:type="dcterms:W3CDTF">2020-05-08T03:16:00Z</dcterms:modified>
</cp:coreProperties>
</file>